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E01" w:rsidRPr="00B06E01" w:rsidRDefault="00B06E01" w:rsidP="00B06E01">
      <w:pPr>
        <w:bidi/>
        <w:jc w:val="center"/>
        <w:rPr>
          <w:rFonts w:ascii="Tahoma" w:hAnsi="Tahoma" w:cs="Tahoma" w:hint="cs"/>
          <w:b/>
          <w:bCs/>
          <w:lang w:bidi="fa-IR"/>
        </w:rPr>
      </w:pPr>
      <w:r w:rsidRPr="00B06E01">
        <w:rPr>
          <w:rFonts w:ascii="Tahoma" w:hAnsi="Tahoma" w:cs="Tahoma" w:hint="cs"/>
          <w:b/>
          <w:bCs/>
          <w:rtl/>
          <w:lang w:bidi="fa-IR"/>
        </w:rPr>
        <w:t>احادیث استمنا</w:t>
      </w:r>
    </w:p>
    <w:p w:rsidR="00B06E01" w:rsidRPr="00B06E01" w:rsidRDefault="00B06E01" w:rsidP="00B06E01">
      <w:pPr>
        <w:bidi/>
        <w:rPr>
          <w:rFonts w:ascii="Tahoma" w:hAnsi="Tahoma" w:cs="Tahoma"/>
        </w:rPr>
      </w:pPr>
      <w:r w:rsidRPr="00B06E01">
        <w:rPr>
          <w:rFonts w:ascii="Tahoma" w:hAnsi="Tahoma" w:cs="Tahoma"/>
          <w:rtl/>
        </w:rPr>
        <w:t>خداوند در سوره مؤمنون مي فرمايد يکي از ويژگي هاي انسان هاي مؤمن اين است که در مسائل جنسي خودشان</w:t>
      </w:r>
      <w:bookmarkStart w:id="0" w:name="_GoBack"/>
      <w:bookmarkEnd w:id="0"/>
      <w:r w:rsidRPr="00B06E01">
        <w:rPr>
          <w:rFonts w:ascii="Tahoma" w:hAnsi="Tahoma" w:cs="Tahoma"/>
          <w:rtl/>
        </w:rPr>
        <w:t xml:space="preserve"> را از آلوده شدن به گناه حفظ مي کنند و صرفا از طريق ازدواج غريزه جنسي خود را ارضا مي کند سپس مي فرمايد هر کس از غير مسير ازدواج غريزه جنسي خودش را ارضا کند از تجاوز کاران است «الذين هم لفروجهم حافظون</w:t>
      </w:r>
      <w:r w:rsidRPr="00B06E01">
        <w:rPr>
          <w:rFonts w:ascii="Tahoma" w:hAnsi="Tahoma" w:cs="Tahoma"/>
        </w:rPr>
        <w:t xml:space="preserve"> . </w:t>
      </w:r>
      <w:r w:rsidRPr="00B06E01">
        <w:rPr>
          <w:rFonts w:ascii="Tahoma" w:hAnsi="Tahoma" w:cs="Tahoma"/>
          <w:rtl/>
        </w:rPr>
        <w:t xml:space="preserve">الا علي ازواجهم او ما ملکت ايمانهم فانهم غير ملومين . فمن ابتغاء وراء ذلک فاولئک هم العادون » و عمل استمنا مشمول آيه 7 سوره مؤمنون مي شود که مي فرمايد هر کسي غير از اين طريق را </w:t>
      </w:r>
      <w:r w:rsidRPr="00B06E01">
        <w:rPr>
          <w:rFonts w:ascii="Tahoma" w:hAnsi="Tahoma" w:cs="Tahoma"/>
        </w:rPr>
        <w:t>(</w:t>
      </w:r>
      <w:r w:rsidRPr="00B06E01">
        <w:rPr>
          <w:rFonts w:ascii="Tahoma" w:hAnsi="Tahoma" w:cs="Tahoma"/>
          <w:rtl/>
        </w:rPr>
        <w:t>جهت بهره گيري جنسي) طلب کند تجاوزگر است</w:t>
      </w:r>
      <w:r w:rsidRPr="00B06E01">
        <w:rPr>
          <w:rFonts w:ascii="Tahoma" w:hAnsi="Tahoma" w:cs="Tahoma"/>
        </w:rPr>
        <w:t>».</w:t>
      </w:r>
    </w:p>
    <w:p w:rsidR="00B06E01" w:rsidRPr="00B06E01" w:rsidRDefault="00B06E01" w:rsidP="00B06E01">
      <w:pPr>
        <w:bidi/>
        <w:rPr>
          <w:rFonts w:ascii="Tahoma" w:hAnsi="Tahoma" w:cs="Tahoma"/>
        </w:rPr>
      </w:pPr>
      <w:r w:rsidRPr="00B06E01">
        <w:rPr>
          <w:rFonts w:ascii="Tahoma" w:hAnsi="Tahoma" w:cs="Tahoma"/>
        </w:rPr>
        <w:br/>
      </w:r>
      <w:r w:rsidRPr="00B06E01">
        <w:rPr>
          <w:rFonts w:ascii="Tahoma" w:hAnsi="Tahoma" w:cs="Tahoma"/>
          <w:rtl/>
        </w:rPr>
        <w:t>علاوه بر اين در سخنان گهربار معصومين(ع) نيز از عمل استمنا به زشتي ياد شده و مورد نهي قرار گرفته است که در اينجا به احاديثي از پيامبر(ص) و امام صادق(ع) اشاره مي کنيم</w:t>
      </w:r>
      <w:r w:rsidRPr="00B06E01">
        <w:rPr>
          <w:rFonts w:ascii="Tahoma" w:hAnsi="Tahoma" w:cs="Tahoma"/>
        </w:rPr>
        <w:t>:</w:t>
      </w:r>
    </w:p>
    <w:p w:rsidR="00B06E01" w:rsidRPr="00B06E01" w:rsidRDefault="00B06E01" w:rsidP="00B06E01">
      <w:pPr>
        <w:bidi/>
        <w:rPr>
          <w:rFonts w:ascii="Tahoma" w:hAnsi="Tahoma" w:cs="Tahoma"/>
        </w:rPr>
      </w:pPr>
      <w:r w:rsidRPr="00B06E01">
        <w:rPr>
          <w:rFonts w:ascii="Tahoma" w:hAnsi="Tahoma" w:cs="Tahoma"/>
        </w:rPr>
        <w:br/>
        <w:t xml:space="preserve">1. </w:t>
      </w:r>
      <w:r w:rsidRPr="00B06E01">
        <w:rPr>
          <w:rFonts w:ascii="Tahoma" w:hAnsi="Tahoma" w:cs="Tahoma"/>
          <w:rtl/>
        </w:rPr>
        <w:t xml:space="preserve">امام </w:t>
      </w:r>
      <w:proofErr w:type="gramStart"/>
      <w:r w:rsidRPr="00B06E01">
        <w:rPr>
          <w:rFonts w:ascii="Tahoma" w:hAnsi="Tahoma" w:cs="Tahoma"/>
          <w:rtl/>
        </w:rPr>
        <w:t>صادق(</w:t>
      </w:r>
      <w:proofErr w:type="gramEnd"/>
      <w:r w:rsidRPr="00B06E01">
        <w:rPr>
          <w:rFonts w:ascii="Tahoma" w:hAnsi="Tahoma" w:cs="Tahoma"/>
          <w:rtl/>
        </w:rPr>
        <w:t>ع): روز قيامت خداوند با شخص خودارضا گفت و گو نمى‏كند و از چشم خدا مى‏افتد</w:t>
      </w:r>
      <w:r w:rsidRPr="00B06E01">
        <w:rPr>
          <w:rFonts w:ascii="Tahoma" w:hAnsi="Tahoma" w:cs="Tahoma"/>
        </w:rPr>
        <w:t xml:space="preserve">. </w:t>
      </w:r>
      <w:r w:rsidRPr="00B06E01">
        <w:rPr>
          <w:rFonts w:ascii="Tahoma" w:hAnsi="Tahoma" w:cs="Tahoma"/>
          <w:color w:val="808080"/>
        </w:rPr>
        <w:t>(</w:t>
      </w:r>
      <w:r w:rsidRPr="00B06E01">
        <w:rPr>
          <w:rFonts w:ascii="Tahoma" w:hAnsi="Tahoma" w:cs="Tahoma"/>
          <w:color w:val="808080"/>
          <w:rtl/>
        </w:rPr>
        <w:t>ميزان الحكمة، ح 18749</w:t>
      </w:r>
      <w:r w:rsidRPr="00B06E01">
        <w:rPr>
          <w:rFonts w:ascii="Tahoma" w:hAnsi="Tahoma" w:cs="Tahoma"/>
          <w:color w:val="808080"/>
        </w:rPr>
        <w:t>)</w:t>
      </w:r>
      <w:r w:rsidRPr="00B06E01">
        <w:rPr>
          <w:rFonts w:ascii="Tahoma" w:hAnsi="Tahoma" w:cs="Tahoma"/>
        </w:rPr>
        <w:br/>
        <w:t xml:space="preserve">2. </w:t>
      </w:r>
      <w:r w:rsidRPr="00B06E01">
        <w:rPr>
          <w:rFonts w:ascii="Tahoma" w:hAnsi="Tahoma" w:cs="Tahoma"/>
          <w:rtl/>
        </w:rPr>
        <w:t xml:space="preserve">رسول </w:t>
      </w:r>
      <w:proofErr w:type="gramStart"/>
      <w:r w:rsidRPr="00B06E01">
        <w:rPr>
          <w:rFonts w:ascii="Tahoma" w:hAnsi="Tahoma" w:cs="Tahoma"/>
          <w:rtl/>
        </w:rPr>
        <w:t>خدا(</w:t>
      </w:r>
      <w:proofErr w:type="gramEnd"/>
      <w:r w:rsidRPr="00B06E01">
        <w:rPr>
          <w:rFonts w:ascii="Tahoma" w:hAnsi="Tahoma" w:cs="Tahoma"/>
          <w:rtl/>
        </w:rPr>
        <w:t>ص): لعنت خدا و ملائكه خداوند و تمام بشر بر شخص خودارضا</w:t>
      </w:r>
      <w:r w:rsidRPr="00B06E01">
        <w:rPr>
          <w:rFonts w:ascii="Tahoma" w:hAnsi="Tahoma" w:cs="Tahoma"/>
        </w:rPr>
        <w:t xml:space="preserve">. </w:t>
      </w:r>
      <w:r w:rsidRPr="00B06E01">
        <w:rPr>
          <w:rFonts w:ascii="Tahoma" w:hAnsi="Tahoma" w:cs="Tahoma"/>
          <w:color w:val="808080"/>
        </w:rPr>
        <w:t>(</w:t>
      </w:r>
      <w:r w:rsidRPr="00B06E01">
        <w:rPr>
          <w:rFonts w:ascii="Tahoma" w:hAnsi="Tahoma" w:cs="Tahoma"/>
          <w:color w:val="808080"/>
          <w:rtl/>
        </w:rPr>
        <w:t>همان، ح 18748</w:t>
      </w:r>
      <w:r w:rsidRPr="00B06E01">
        <w:rPr>
          <w:rFonts w:ascii="Tahoma" w:hAnsi="Tahoma" w:cs="Tahoma"/>
          <w:color w:val="808080"/>
        </w:rPr>
        <w:t>)</w:t>
      </w:r>
      <w:r w:rsidRPr="00B06E01">
        <w:rPr>
          <w:rFonts w:ascii="Tahoma" w:hAnsi="Tahoma" w:cs="Tahoma"/>
        </w:rPr>
        <w:br/>
        <w:t xml:space="preserve">3. </w:t>
      </w:r>
      <w:r w:rsidRPr="00B06E01">
        <w:rPr>
          <w:rFonts w:ascii="Tahoma" w:hAnsi="Tahoma" w:cs="Tahoma"/>
          <w:rtl/>
        </w:rPr>
        <w:t xml:space="preserve">رسول </w:t>
      </w:r>
      <w:proofErr w:type="gramStart"/>
      <w:r w:rsidRPr="00B06E01">
        <w:rPr>
          <w:rFonts w:ascii="Tahoma" w:hAnsi="Tahoma" w:cs="Tahoma"/>
          <w:rtl/>
        </w:rPr>
        <w:t>خدا(</w:t>
      </w:r>
      <w:proofErr w:type="gramEnd"/>
      <w:r w:rsidRPr="00B06E01">
        <w:rPr>
          <w:rFonts w:ascii="Tahoma" w:hAnsi="Tahoma" w:cs="Tahoma"/>
          <w:rtl/>
        </w:rPr>
        <w:t>ص): كسى كه خودارضايى مى‏كند، ملعون است</w:t>
      </w:r>
      <w:r w:rsidRPr="00B06E01">
        <w:rPr>
          <w:rFonts w:ascii="Tahoma" w:hAnsi="Tahoma" w:cs="Tahoma"/>
        </w:rPr>
        <w:t xml:space="preserve">. </w:t>
      </w:r>
      <w:r w:rsidRPr="00B06E01">
        <w:rPr>
          <w:rFonts w:ascii="Tahoma" w:hAnsi="Tahoma" w:cs="Tahoma"/>
          <w:color w:val="808080"/>
        </w:rPr>
        <w:t>(</w:t>
      </w:r>
      <w:r w:rsidRPr="00B06E01">
        <w:rPr>
          <w:rFonts w:ascii="Tahoma" w:hAnsi="Tahoma" w:cs="Tahoma"/>
          <w:color w:val="808080"/>
          <w:rtl/>
        </w:rPr>
        <w:t>همان، ح 18751</w:t>
      </w:r>
      <w:r w:rsidRPr="00B06E01">
        <w:rPr>
          <w:rFonts w:ascii="Tahoma" w:hAnsi="Tahoma" w:cs="Tahoma"/>
          <w:color w:val="808080"/>
        </w:rPr>
        <w:t>)</w:t>
      </w:r>
      <w:r w:rsidRPr="00B06E01">
        <w:rPr>
          <w:rFonts w:ascii="Tahoma" w:hAnsi="Tahoma" w:cs="Tahoma"/>
        </w:rPr>
        <w:br/>
        <w:t xml:space="preserve">4. </w:t>
      </w:r>
      <w:r w:rsidRPr="00B06E01">
        <w:rPr>
          <w:rFonts w:ascii="Tahoma" w:hAnsi="Tahoma" w:cs="Tahoma"/>
          <w:rtl/>
        </w:rPr>
        <w:t xml:space="preserve">امام </w:t>
      </w:r>
      <w:proofErr w:type="gramStart"/>
      <w:r w:rsidRPr="00B06E01">
        <w:rPr>
          <w:rFonts w:ascii="Tahoma" w:hAnsi="Tahoma" w:cs="Tahoma"/>
          <w:rtl/>
        </w:rPr>
        <w:t>صادق(</w:t>
      </w:r>
      <w:proofErr w:type="gramEnd"/>
      <w:r w:rsidRPr="00B06E01">
        <w:rPr>
          <w:rFonts w:ascii="Tahoma" w:hAnsi="Tahoma" w:cs="Tahoma"/>
          <w:rtl/>
        </w:rPr>
        <w:t>ع): خودارضايى گناه بزرگى است كه خداوند در قرآن از آن نهى فرموده است</w:t>
      </w:r>
      <w:r w:rsidRPr="00B06E01">
        <w:rPr>
          <w:rFonts w:ascii="Tahoma" w:hAnsi="Tahoma" w:cs="Tahoma"/>
        </w:rPr>
        <w:t xml:space="preserve">. </w:t>
      </w:r>
      <w:r w:rsidRPr="00B06E01">
        <w:rPr>
          <w:rFonts w:ascii="Tahoma" w:hAnsi="Tahoma" w:cs="Tahoma"/>
          <w:color w:val="808080"/>
        </w:rPr>
        <w:t>(</w:t>
      </w:r>
      <w:r w:rsidRPr="00B06E01">
        <w:rPr>
          <w:rFonts w:ascii="Tahoma" w:hAnsi="Tahoma" w:cs="Tahoma"/>
          <w:color w:val="808080"/>
          <w:rtl/>
        </w:rPr>
        <w:t>همان، ح 18750</w:t>
      </w:r>
      <w:r w:rsidRPr="00B06E01">
        <w:rPr>
          <w:rFonts w:ascii="Tahoma" w:hAnsi="Tahoma" w:cs="Tahoma"/>
          <w:color w:val="808080"/>
        </w:rPr>
        <w:t>)</w:t>
      </w:r>
      <w:r w:rsidRPr="00B06E01">
        <w:rPr>
          <w:rFonts w:ascii="Tahoma" w:hAnsi="Tahoma" w:cs="Tahoma"/>
        </w:rPr>
        <w:br/>
        <w:t xml:space="preserve">5. </w:t>
      </w:r>
      <w:r w:rsidRPr="00B06E01">
        <w:rPr>
          <w:rFonts w:ascii="Tahoma" w:hAnsi="Tahoma" w:cs="Tahoma"/>
          <w:rtl/>
        </w:rPr>
        <w:t xml:space="preserve">امام </w:t>
      </w:r>
      <w:proofErr w:type="gramStart"/>
      <w:r w:rsidRPr="00B06E01">
        <w:rPr>
          <w:rFonts w:ascii="Tahoma" w:hAnsi="Tahoma" w:cs="Tahoma"/>
          <w:rtl/>
        </w:rPr>
        <w:t>صادق(</w:t>
      </w:r>
      <w:proofErr w:type="gramEnd"/>
      <w:r w:rsidRPr="00B06E01">
        <w:rPr>
          <w:rFonts w:ascii="Tahoma" w:hAnsi="Tahoma" w:cs="Tahoma"/>
          <w:rtl/>
        </w:rPr>
        <w:t>ع): براى كسى كه خودارضايى كند در قيامت عذاب دردناكى در نظر گرفته شده است</w:t>
      </w:r>
      <w:r w:rsidRPr="00B06E01">
        <w:rPr>
          <w:rFonts w:ascii="Tahoma" w:hAnsi="Tahoma" w:cs="Tahoma"/>
        </w:rPr>
        <w:t xml:space="preserve">. </w:t>
      </w:r>
      <w:r w:rsidRPr="00B06E01">
        <w:rPr>
          <w:rFonts w:ascii="Tahoma" w:hAnsi="Tahoma" w:cs="Tahoma"/>
          <w:color w:val="808080"/>
        </w:rPr>
        <w:t>(</w:t>
      </w:r>
      <w:r w:rsidRPr="00B06E01">
        <w:rPr>
          <w:rFonts w:ascii="Tahoma" w:hAnsi="Tahoma" w:cs="Tahoma"/>
          <w:color w:val="808080"/>
          <w:rtl/>
        </w:rPr>
        <w:t>همان، ح 18749</w:t>
      </w:r>
      <w:r w:rsidRPr="00B06E01">
        <w:rPr>
          <w:rFonts w:ascii="Tahoma" w:hAnsi="Tahoma" w:cs="Tahoma"/>
          <w:color w:val="808080"/>
        </w:rPr>
        <w:t>)</w:t>
      </w:r>
      <w:r w:rsidRPr="00B06E01">
        <w:rPr>
          <w:rFonts w:ascii="Tahoma" w:hAnsi="Tahoma" w:cs="Tahoma"/>
        </w:rPr>
        <w:br/>
        <w:t>1-</w:t>
      </w:r>
      <w:r w:rsidRPr="00B06E01">
        <w:rPr>
          <w:rFonts w:ascii="Tahoma" w:hAnsi="Tahoma" w:cs="Tahoma"/>
          <w:rtl/>
        </w:rPr>
        <w:t xml:space="preserve">امام صادق (ع) در باره مردی که با چهارپایان نزدیکی می کند یا از راه مالیدن آلت تناسلی با دست جنب می شود </w:t>
      </w:r>
      <w:proofErr w:type="gramStart"/>
      <w:r w:rsidRPr="00B06E01">
        <w:rPr>
          <w:rFonts w:ascii="Tahoma" w:hAnsi="Tahoma" w:cs="Tahoma"/>
          <w:rtl/>
        </w:rPr>
        <w:t>فرمود :این</w:t>
      </w:r>
      <w:proofErr w:type="gramEnd"/>
      <w:r w:rsidRPr="00B06E01">
        <w:rPr>
          <w:rFonts w:ascii="Tahoma" w:hAnsi="Tahoma" w:cs="Tahoma"/>
          <w:rtl/>
        </w:rPr>
        <w:t xml:space="preserve"> کارها و شبه آن زنا هستند</w:t>
      </w:r>
      <w:r w:rsidRPr="00B06E01">
        <w:rPr>
          <w:rFonts w:ascii="Tahoma" w:hAnsi="Tahoma" w:cs="Tahoma"/>
        </w:rPr>
        <w:t xml:space="preserve"> .</w:t>
      </w:r>
      <w:r w:rsidRPr="00B06E01">
        <w:rPr>
          <w:rFonts w:ascii="Tahoma" w:hAnsi="Tahoma" w:cs="Tahoma"/>
        </w:rPr>
        <w:br/>
      </w:r>
      <w:r w:rsidRPr="00B06E01">
        <w:rPr>
          <w:rFonts w:ascii="Tahoma" w:hAnsi="Tahoma" w:cs="Tahoma"/>
        </w:rPr>
        <w:br/>
        <w:t xml:space="preserve">2- </w:t>
      </w:r>
      <w:r w:rsidRPr="00B06E01">
        <w:rPr>
          <w:rFonts w:ascii="Tahoma" w:hAnsi="Tahoma" w:cs="Tahoma"/>
          <w:rtl/>
        </w:rPr>
        <w:t>امام صادق (ع</w:t>
      </w:r>
      <w:r w:rsidRPr="00B06E01">
        <w:rPr>
          <w:rFonts w:ascii="Tahoma" w:hAnsi="Tahoma" w:cs="Tahoma"/>
        </w:rPr>
        <w:t xml:space="preserve">) </w:t>
      </w:r>
      <w:proofErr w:type="gramStart"/>
      <w:r w:rsidRPr="00B06E01">
        <w:rPr>
          <w:rFonts w:ascii="Tahoma" w:hAnsi="Tahoma" w:cs="Tahoma"/>
          <w:rtl/>
        </w:rPr>
        <w:t>فرمود :</w:t>
      </w:r>
      <w:proofErr w:type="gramEnd"/>
      <w:r w:rsidRPr="00B06E01">
        <w:rPr>
          <w:rFonts w:ascii="Tahoma" w:hAnsi="Tahoma" w:cs="Tahoma"/>
          <w:rtl/>
        </w:rPr>
        <w:t xml:space="preserve"> مردی را پیش حضرت علی(ع) آوردند که با آلت خود بازی کرده (و به این طریق خود را ارضا می کرد)، حضرت آن قدر بر روی دست های او زدند که دستانش قرمز شد و سپس با بودجه بیت المال او را متأهل نمودند</w:t>
      </w:r>
      <w:r w:rsidRPr="00B06E01">
        <w:rPr>
          <w:rFonts w:ascii="Tahoma" w:hAnsi="Tahoma" w:cs="Tahoma"/>
        </w:rPr>
        <w:t>.</w:t>
      </w:r>
      <w:r w:rsidRPr="00B06E01">
        <w:rPr>
          <w:rFonts w:ascii="Tahoma" w:hAnsi="Tahoma" w:cs="Tahoma"/>
        </w:rPr>
        <w:br/>
      </w:r>
      <w:r w:rsidRPr="00B06E01">
        <w:rPr>
          <w:rFonts w:ascii="Tahoma" w:hAnsi="Tahoma" w:cs="Tahoma"/>
        </w:rPr>
        <w:br/>
        <w:t xml:space="preserve">3- </w:t>
      </w:r>
      <w:r w:rsidRPr="00B06E01">
        <w:rPr>
          <w:rFonts w:ascii="Tahoma" w:hAnsi="Tahoma" w:cs="Tahoma"/>
          <w:rtl/>
        </w:rPr>
        <w:t xml:space="preserve">ابو بصیر گوید از امام صادق (ع) شنیدم که فرمود: خداوند در روز قیامت با سه گروه حرف نمی زند و به آنان نظر نمی کند و آنان را از گناهان پاکیزه نمی سازد و برای آنان عذابی دردناک است ، یکی از آن گروه کسانی هستند که با خود نکاح </w:t>
      </w:r>
      <w:proofErr w:type="gramStart"/>
      <w:r w:rsidRPr="00B06E01">
        <w:rPr>
          <w:rFonts w:ascii="Tahoma" w:hAnsi="Tahoma" w:cs="Tahoma"/>
          <w:rtl/>
        </w:rPr>
        <w:t>( استمناء</w:t>
      </w:r>
      <w:proofErr w:type="gramEnd"/>
      <w:r w:rsidRPr="00B06E01">
        <w:rPr>
          <w:rFonts w:ascii="Tahoma" w:hAnsi="Tahoma" w:cs="Tahoma"/>
          <w:rtl/>
        </w:rPr>
        <w:t xml:space="preserve"> ) کرده اند</w:t>
      </w:r>
      <w:r w:rsidRPr="00B06E01">
        <w:rPr>
          <w:rFonts w:ascii="Tahoma" w:hAnsi="Tahoma" w:cs="Tahoma"/>
        </w:rPr>
        <w:t>.</w:t>
      </w:r>
      <w:r w:rsidRPr="00B06E01">
        <w:rPr>
          <w:rFonts w:ascii="Tahoma" w:hAnsi="Tahoma" w:cs="Tahoma"/>
        </w:rPr>
        <w:br/>
      </w:r>
      <w:r w:rsidRPr="00B06E01">
        <w:rPr>
          <w:rFonts w:ascii="Tahoma" w:hAnsi="Tahoma" w:cs="Tahoma"/>
        </w:rPr>
        <w:br/>
        <w:t xml:space="preserve">5- </w:t>
      </w:r>
      <w:r w:rsidRPr="00B06E01">
        <w:rPr>
          <w:rFonts w:ascii="Tahoma" w:hAnsi="Tahoma" w:cs="Tahoma"/>
          <w:rtl/>
        </w:rPr>
        <w:t>از امام صادق (ع) در باره خضخضه</w:t>
      </w:r>
      <w:r w:rsidRPr="00B06E01">
        <w:rPr>
          <w:rFonts w:ascii="Tahoma" w:hAnsi="Tahoma" w:cs="Tahoma"/>
        </w:rPr>
        <w:t>"</w:t>
      </w:r>
      <w:proofErr w:type="gramStart"/>
      <w:r w:rsidRPr="00B06E01">
        <w:rPr>
          <w:rFonts w:ascii="Tahoma" w:hAnsi="Tahoma" w:cs="Tahoma"/>
        </w:rPr>
        <w:t xml:space="preserve">( </w:t>
      </w:r>
      <w:r w:rsidRPr="00B06E01">
        <w:rPr>
          <w:rFonts w:ascii="Tahoma" w:hAnsi="Tahoma" w:cs="Tahoma"/>
          <w:rtl/>
        </w:rPr>
        <w:t>استمناء</w:t>
      </w:r>
      <w:proofErr w:type="gramEnd"/>
      <w:r w:rsidRPr="00B06E01">
        <w:rPr>
          <w:rFonts w:ascii="Tahoma" w:hAnsi="Tahoma" w:cs="Tahoma"/>
          <w:rtl/>
        </w:rPr>
        <w:t xml:space="preserve"> با دست</w:t>
      </w:r>
      <w:r w:rsidRPr="00B06E01">
        <w:rPr>
          <w:rFonts w:ascii="Tahoma" w:hAnsi="Tahoma" w:cs="Tahoma"/>
        </w:rPr>
        <w:t xml:space="preserve"> ) </w:t>
      </w:r>
      <w:r w:rsidRPr="00B06E01">
        <w:rPr>
          <w:rFonts w:ascii="Tahoma" w:hAnsi="Tahoma" w:cs="Tahoma"/>
          <w:rtl/>
        </w:rPr>
        <w:t>سؤال شد، در جواب فرمود: گناه بزرگی است که خداوند متعال در کتابش (قرآن</w:t>
      </w:r>
      <w:r w:rsidRPr="00B06E01">
        <w:rPr>
          <w:rFonts w:ascii="Tahoma" w:hAnsi="Tahoma" w:cs="Tahoma"/>
        </w:rPr>
        <w:t xml:space="preserve">) </w:t>
      </w:r>
      <w:r w:rsidRPr="00B06E01">
        <w:rPr>
          <w:rFonts w:ascii="Tahoma" w:hAnsi="Tahoma" w:cs="Tahoma"/>
          <w:rtl/>
        </w:rPr>
        <w:t>از آن نهی کرده است و کسی که چنین کاری را انجام دهد مثل این است که با خود ازدواج کرده باشد و اگر من بدانم که کسی این کار را انجام داده است با او غذا نمی خورم! سؤال کننده عرض کرد: ای پسر رسول خدا نهی خداوند متعال در کتابش را برای من بیان کنید ! حضرت فرمود: این آیه که می فرماید : کسی که از غیر این (راه های مجاز های شرعی برای نیاز های جنسی خود) استفاده کند ظلم کرده است</w:t>
      </w:r>
      <w:r w:rsidRPr="00B06E01">
        <w:rPr>
          <w:rFonts w:ascii="Tahoma" w:hAnsi="Tahoma" w:cs="Tahoma"/>
        </w:rPr>
        <w:t xml:space="preserve">... . </w:t>
      </w:r>
      <w:r w:rsidRPr="00B06E01">
        <w:rPr>
          <w:rFonts w:ascii="Tahoma" w:hAnsi="Tahoma" w:cs="Tahoma"/>
        </w:rPr>
        <w:br/>
      </w:r>
      <w:r w:rsidRPr="00B06E01">
        <w:rPr>
          <w:rFonts w:ascii="Tahoma" w:hAnsi="Tahoma" w:cs="Tahoma"/>
        </w:rPr>
        <w:br/>
        <w:t>6-</w:t>
      </w:r>
      <w:r w:rsidRPr="00B06E01">
        <w:rPr>
          <w:rFonts w:ascii="Tahoma" w:hAnsi="Tahoma" w:cs="Tahoma"/>
          <w:rtl/>
        </w:rPr>
        <w:t xml:space="preserve">پیامبر اکرم (ص) فرمود: کسی که با کف دست خود ازدواج کند </w:t>
      </w:r>
      <w:r w:rsidRPr="00B06E01">
        <w:rPr>
          <w:rFonts w:ascii="Tahoma" w:hAnsi="Tahoma" w:cs="Tahoma"/>
        </w:rPr>
        <w:t>(</w:t>
      </w:r>
      <w:r w:rsidRPr="00B06E01">
        <w:rPr>
          <w:rFonts w:ascii="Tahoma" w:hAnsi="Tahoma" w:cs="Tahoma"/>
          <w:rtl/>
        </w:rPr>
        <w:t xml:space="preserve">استمناء با </w:t>
      </w:r>
      <w:proofErr w:type="gramStart"/>
      <w:r w:rsidRPr="00B06E01">
        <w:rPr>
          <w:rFonts w:ascii="Tahoma" w:hAnsi="Tahoma" w:cs="Tahoma"/>
          <w:rtl/>
        </w:rPr>
        <w:t>دست )</w:t>
      </w:r>
      <w:proofErr w:type="gramEnd"/>
      <w:r w:rsidRPr="00B06E01">
        <w:rPr>
          <w:rFonts w:ascii="Tahoma" w:hAnsi="Tahoma" w:cs="Tahoma"/>
          <w:rtl/>
        </w:rPr>
        <w:t xml:space="preserve"> از رحمت خدا به دور است</w:t>
      </w:r>
      <w:r w:rsidRPr="00B06E01">
        <w:rPr>
          <w:rFonts w:ascii="Tahoma" w:hAnsi="Tahoma" w:cs="Tahoma"/>
        </w:rPr>
        <w:t>.</w:t>
      </w:r>
    </w:p>
    <w:p w:rsidR="00B06E01" w:rsidRPr="00B06E01" w:rsidRDefault="00B06E01" w:rsidP="00B06E01">
      <w:pPr>
        <w:bidi/>
        <w:rPr>
          <w:rFonts w:ascii="Tahoma" w:hAnsi="Tahoma" w:cs="Tahoma"/>
        </w:rPr>
      </w:pPr>
    </w:p>
    <w:sectPr w:rsidR="00B06E01" w:rsidRPr="00B06E01" w:rsidSect="00B06E01">
      <w:pgSz w:w="12240" w:h="15840"/>
      <w:pgMar w:top="1440" w:right="1440" w:bottom="9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E01"/>
    <w:rsid w:val="000563F6"/>
    <w:rsid w:val="000632FE"/>
    <w:rsid w:val="000B5B88"/>
    <w:rsid w:val="000D28E4"/>
    <w:rsid w:val="00180B56"/>
    <w:rsid w:val="00181718"/>
    <w:rsid w:val="001E3A01"/>
    <w:rsid w:val="002953F7"/>
    <w:rsid w:val="002A4F19"/>
    <w:rsid w:val="002B2098"/>
    <w:rsid w:val="002E31D8"/>
    <w:rsid w:val="00326645"/>
    <w:rsid w:val="00357852"/>
    <w:rsid w:val="00387A2B"/>
    <w:rsid w:val="003B1A20"/>
    <w:rsid w:val="003E3109"/>
    <w:rsid w:val="003E62AB"/>
    <w:rsid w:val="003F5443"/>
    <w:rsid w:val="00423D6C"/>
    <w:rsid w:val="00461B5E"/>
    <w:rsid w:val="004C0DE5"/>
    <w:rsid w:val="00554CB2"/>
    <w:rsid w:val="00567512"/>
    <w:rsid w:val="005D0E19"/>
    <w:rsid w:val="005D66BF"/>
    <w:rsid w:val="006031DE"/>
    <w:rsid w:val="00617DE7"/>
    <w:rsid w:val="00633873"/>
    <w:rsid w:val="00644AFB"/>
    <w:rsid w:val="00676E0A"/>
    <w:rsid w:val="0069404A"/>
    <w:rsid w:val="006E2EE4"/>
    <w:rsid w:val="007215F7"/>
    <w:rsid w:val="007906A9"/>
    <w:rsid w:val="00790C5A"/>
    <w:rsid w:val="0079433A"/>
    <w:rsid w:val="007B33D2"/>
    <w:rsid w:val="007C2BBD"/>
    <w:rsid w:val="00827836"/>
    <w:rsid w:val="0083718C"/>
    <w:rsid w:val="008448EA"/>
    <w:rsid w:val="0084575D"/>
    <w:rsid w:val="008C67E5"/>
    <w:rsid w:val="0091636D"/>
    <w:rsid w:val="00931133"/>
    <w:rsid w:val="0093451C"/>
    <w:rsid w:val="00975CC8"/>
    <w:rsid w:val="009A29C6"/>
    <w:rsid w:val="00A40CB6"/>
    <w:rsid w:val="00A748B3"/>
    <w:rsid w:val="00AC513F"/>
    <w:rsid w:val="00B03114"/>
    <w:rsid w:val="00B06E01"/>
    <w:rsid w:val="00B6446D"/>
    <w:rsid w:val="00BB4A53"/>
    <w:rsid w:val="00BE29A3"/>
    <w:rsid w:val="00C2589A"/>
    <w:rsid w:val="00C71204"/>
    <w:rsid w:val="00D04238"/>
    <w:rsid w:val="00D322B3"/>
    <w:rsid w:val="00D65E77"/>
    <w:rsid w:val="00DC4746"/>
    <w:rsid w:val="00DC707E"/>
    <w:rsid w:val="00E00B76"/>
    <w:rsid w:val="00E33238"/>
    <w:rsid w:val="00E80C9C"/>
    <w:rsid w:val="00EA11E0"/>
    <w:rsid w:val="00EE67DB"/>
    <w:rsid w:val="00F01BE3"/>
    <w:rsid w:val="00F548C3"/>
    <w:rsid w:val="00FA3CF3"/>
    <w:rsid w:val="00FC27D3"/>
    <w:rsid w:val="00FF4B0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353</Words>
  <Characters>2016</Characters>
  <Application>Microsoft Office Word</Application>
  <DocSecurity>0</DocSecurity>
  <Lines>16</Lines>
  <Paragraphs>4</Paragraphs>
  <ScaleCrop>false</ScaleCrop>
  <Company>www.P30AF.com</Company>
  <LinksUpToDate>false</LinksUpToDate>
  <CharactersWithSpaces>2365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Sajjad Movahed</dc:creator>
  <cp:lastModifiedBy>Ali Sajjad Movahed</cp:lastModifiedBy>
  <cp:revision>1</cp:revision>
  <dcterms:created xsi:type="dcterms:W3CDTF">2013-10-17T19:59:00Z</dcterms:created>
  <dcterms:modified xsi:type="dcterms:W3CDTF">2013-10-17T20:05:00Z</dcterms:modified>
</cp:coreProperties>
</file>